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rFonts w:ascii="Arial" w:cs="Arial" w:eastAsia="Arial" w:hAnsi="Arial"/>
          <w:b/>
          <w:bCs/>
          <w:color w:val="4A3F6B"/>
          <w:spacing w:val="80"/>
          <w:sz w:val="16"/>
          <w:szCs w:val="16"/>
        </w:rPr>
        <w:t xml:space="preserve">GROWTH &amp; STRATEGY — MODULE 21</w:t>
      </w:r>
    </w:p>
    <w:p>
      <w:pPr>
        <w:pBdr>
          <w:bottom w:val="single" w:color="B08D57" w:sz="4" w:space="8"/>
        </w:pBdr>
        <w:spacing w:after="60"/>
      </w:pPr>
      <w:r>
        <w:rPr>
          <w:rFonts w:ascii="Georgia" w:cs="Georgia" w:eastAsia="Georgia" w:hAnsi="Georgia"/>
          <w:b/>
          <w:bCs/>
          <w:color w:val="1A2332"/>
          <w:sz w:val="36"/>
          <w:szCs w:val="36"/>
        </w:rPr>
        <w:t xml:space="preserve">Programme Reflection</w:t>
      </w:r>
    </w:p>
    <w:p>
      <w:pPr>
        <w:spacing w:after="200"/>
      </w:pPr>
      <w:r>
        <w:rPr>
          <w:rFonts w:ascii="Arial" w:cs="Arial" w:eastAsia="Arial" w:hAnsi="Arial"/>
          <w:color w:val="6B7280"/>
          <w:sz w:val="20"/>
          <w:szCs w:val="20"/>
        </w:rPr>
        <w:t xml:space="preserve">500 words on your leadership journey. Your biggest insight, challenge, and commitment.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451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6B7280"/>
                <w:sz w:val="20"/>
                <w:szCs w:val="20"/>
              </w:rPr>
              <w:t xml:space="preserve">Name: </w:t>
            </w:r>
          </w:p>
        </w:tc>
        <w:tc>
          <w:tcPr>
            <w:tcW w:type="dxa" w:w="451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6B7280"/>
                <w:sz w:val="20"/>
                <w:szCs w:val="20"/>
              </w:rPr>
              <w:t xml:space="preserve">Date: </w:t>
            </w:r>
          </w:p>
        </w:tc>
      </w:tr>
    </w:tbl>
    <w:p>
      <w:pPr>
        <w:spacing w:after="200"/>
      </w:pPr>
    </w:p>
    <w:p>
      <w:pPr>
        <w:spacing w:after="60" w:before="120"/>
      </w:pPr>
      <w:r>
        <w:rPr>
          <w:rFonts w:ascii="Arial" w:cs="Arial" w:eastAsia="Arial" w:hAnsi="Arial"/>
          <w:b/>
          <w:bCs/>
          <w:color w:val="B08D57"/>
          <w:spacing w:val="80"/>
          <w:sz w:val="16"/>
          <w:szCs w:val="16"/>
        </w:rPr>
        <w:t xml:space="preserve">MY BIGGEST INSIGHT FROM THIS PROGRAMME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color w:val="B08D57"/>
          <w:spacing w:val="80"/>
          <w:sz w:val="16"/>
          <w:szCs w:val="16"/>
        </w:rPr>
        <w:t xml:space="preserve">MY BIGGEST CHALLENGE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color w:val="B08D57"/>
          <w:spacing w:val="80"/>
          <w:sz w:val="16"/>
          <w:szCs w:val="16"/>
        </w:rPr>
        <w:t xml:space="preserve">THE ONE CHANGE THAT WILL HAVE THE MOST IMPACT ON MY SPA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color w:val="B08D57"/>
          <w:spacing w:val="80"/>
          <w:sz w:val="16"/>
          <w:szCs w:val="16"/>
        </w:rPr>
        <w:t xml:space="preserve">WHAT I WILL DO ON MONDAY MORNING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spacing w:after="10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451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4A3F6B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Name</w:t>
            </w:r>
          </w:p>
        </w:tc>
        <w:tc>
          <w:tcPr>
            <w:tcW w:type="dxa" w:w="451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4A3F6B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Date</w:t>
            </w:r>
          </w:p>
        </w:tc>
      </w:tr>
      <w:tr>
        <w:tc>
          <w:tcPr>
            <w:tcW w:type="dxa" w:w="451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C"/>
                <w:sz w:val="19"/>
                <w:szCs w:val="19"/>
              </w:rPr>
              <w:t xml:space="preserve"> </w:t>
            </w:r>
          </w:p>
        </w:tc>
        <w:tc>
          <w:tcPr>
            <w:tcW w:type="dxa" w:w="451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C"/>
                <w:sz w:val="19"/>
                <w:szCs w:val="19"/>
              </w:rPr>
              <w:t xml:space="preserve"> </w:t>
            </w:r>
          </w:p>
        </w:tc>
      </w:tr>
    </w:tbl>
    <w:sectPr>
      <w:headerReference w:type="default" r:id="rId7"/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5E1DC" w:sz="1" w:space="4"/>
      </w:pBdr>
      <w:jc w:val="right"/>
    </w:pPr>
    <w:r>
      <w:rPr>
        <w:rFonts w:ascii="Arial" w:cs="Arial" w:eastAsia="Arial" w:hAnsi="Arial"/>
        <w:color w:val="6B7280"/>
        <w:sz w:val="14"/>
        <w:szCs w:val="14"/>
      </w:rPr>
      <w:t xml:space="preserve">Commercial Leadership Programme  |  Page </w:t>
    </w:r>
    <w:r>
      <w:rPr>
        <w:rFonts w:ascii="Arial" w:cs="Arial" w:eastAsia="Arial" w:hAnsi="Arial"/>
        <w:color w:val="6B7280"/>
        <w:sz w:val="14"/>
        <w:szCs w:val="14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B08D57" w:sz="1" w:space="4"/>
      </w:pBdr>
    </w:pPr>
    <w:r>
      <w:rPr>
        <w:rFonts w:ascii="Arial" w:cs="Arial" w:eastAsia="Arial" w:hAnsi="Arial"/>
        <w:color w:val="6B7280"/>
        <w:sz w:val="14"/>
        <w:szCs w:val="14"/>
      </w:rPr>
      <w:t xml:space="preserve">Module 21 Template  |  </w:t>
    </w:r>
    <w:r>
      <w:rPr>
        <w:rFonts w:ascii="Arial" w:cs="Arial" w:eastAsia="Arial" w:hAnsi="Arial"/>
        <w:color w:val="B08D57"/>
        <w:sz w:val="14"/>
        <w:szCs w:val="14"/>
      </w:rPr>
      <w:t xml:space="preserve">Programme Reflection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300"/>
      <w:outlineLvl w:val="0"/>
    </w:pPr>
    <w:rPr>
      <w:rFonts w:ascii="Georgia" w:cs="Georgia" w:eastAsia="Georgia" w:hAnsi="Georgia"/>
      <w:b/>
      <w:bCs/>
      <w:color w:val="1A2332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20" w:before="240"/>
      <w:outlineLvl w:val="1"/>
    </w:pPr>
    <w:rPr>
      <w:rFonts w:ascii="Georgia" w:cs="Georgia" w:eastAsia="Georgia" w:hAnsi="Georgia"/>
      <w:b/>
      <w:bCs/>
      <w:color w:val="4A3F6B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2026-03-20T15:36:56.353Z</dcterms:created>
  <dcterms:modified xsi:type="dcterms:W3CDTF">2026-03-20T15:36:56.353Z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